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</w:p>
    <w:p w:rsidR="00003717" w:rsidRPr="00003717" w:rsidRDefault="00003717" w:rsidP="00003717">
      <w:pPr>
        <w:pStyle w:val="a3"/>
        <w:shd w:val="clear" w:color="auto" w:fill="FFFFFF"/>
        <w:jc w:val="center"/>
        <w:rPr>
          <w:rFonts w:ascii="Tahoma" w:hAnsi="Tahoma" w:cs="Tahoma"/>
          <w:color w:val="000066"/>
          <w:sz w:val="28"/>
          <w:szCs w:val="28"/>
        </w:rPr>
      </w:pPr>
      <w:r w:rsidRPr="00003717">
        <w:rPr>
          <w:rFonts w:ascii="Tahoma" w:hAnsi="Tahoma" w:cs="Tahoma"/>
          <w:color w:val="000066"/>
          <w:sz w:val="28"/>
          <w:szCs w:val="28"/>
          <w:shd w:val="clear" w:color="auto" w:fill="EAEAFF"/>
        </w:rPr>
        <w:t>О сроках и местах подачи заявлений на сдачу ГИА 11, ЕГЭ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и Федеральной службы по надзору в сфере образования и науки от 04.04.2023 № 233/552, заявление на сдачу ГИА 11, ЕГЭ подается до 1 февраля 2025 года (включительно).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1.</w:t>
      </w:r>
      <w:r>
        <w:rPr>
          <w:rFonts w:ascii="Tahoma" w:hAnsi="Tahoma" w:cs="Tahoma"/>
          <w:color w:val="000066"/>
          <w:sz w:val="21"/>
          <w:szCs w:val="21"/>
        </w:rPr>
        <w:t xml:space="preserve"> Выпускники текущего года подают заявление на сдачу ГИА 11 в ту образовательную организацию, в которой они обучаются.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 сдачу ЕГЭ в места регистрации, утвержденные распоряжением министерства образования Кировской области от 03.11.2023 № 1439.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000066"/>
          <w:sz w:val="21"/>
          <w:szCs w:val="21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 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003717" w:rsidRDefault="00003717" w:rsidP="0000371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Лица, обучающиеся по образовательным программам среднего профессионального образования, обучающиеся, получающие среднее общее образование в иностранных образовательных организациях, при подаче заявления предъявляют справку из 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AA0C63" w:rsidRDefault="00AA0C63"/>
    <w:sectPr w:rsidR="00A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B"/>
    <w:rsid w:val="00003717"/>
    <w:rsid w:val="00AA0C63"/>
    <w:rsid w:val="00B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CDEA"/>
  <w15:chartTrackingRefBased/>
  <w15:docId w15:val="{A670EE0A-495C-47FB-81EF-0B2B675D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AQUA17</dc:creator>
  <cp:keywords/>
  <dc:description/>
  <cp:lastModifiedBy>AQUA17</cp:lastModifiedBy>
  <cp:revision>2</cp:revision>
  <dcterms:created xsi:type="dcterms:W3CDTF">2024-11-01T10:41:00Z</dcterms:created>
  <dcterms:modified xsi:type="dcterms:W3CDTF">2024-11-01T10:44:00Z</dcterms:modified>
</cp:coreProperties>
</file>